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>e-</w:t>
      </w:r>
      <w:proofErr w:type="spellStart"/>
      <w:r w:rsidRPr="00EB39C1">
        <w:rPr>
          <w:lang w:val="uk-UA"/>
        </w:rPr>
        <w:t>mail</w:t>
      </w:r>
      <w:proofErr w:type="spellEnd"/>
      <w:r w:rsidRPr="00EB39C1">
        <w:rPr>
          <w:lang w:val="uk-UA"/>
        </w:rPr>
        <w:t xml:space="preserve">: </w:t>
      </w:r>
      <w:proofErr w:type="spellStart"/>
      <w:r w:rsidRPr="00EB39C1">
        <w:rPr>
          <w:color w:val="0D29B3"/>
          <w:u w:val="single"/>
          <w:lang w:val="uk-UA"/>
        </w:rPr>
        <w:t>osvita.krda</w:t>
      </w:r>
      <w:proofErr w:type="spellEnd"/>
      <w:r w:rsidRPr="00EB39C1">
        <w:rPr>
          <w:color w:val="0D29B3"/>
          <w:u w:val="single"/>
          <w:lang w:val="uk-UA"/>
        </w:rPr>
        <w:t>@ukr.net</w:t>
      </w:r>
      <w:r w:rsidRPr="00EB39C1">
        <w:rPr>
          <w:lang w:val="uk-UA"/>
        </w:rPr>
        <w:t xml:space="preserve">, </w:t>
      </w:r>
      <w:hyperlink r:id="rId7" w:history="1">
        <w:r w:rsidRPr="00EB39C1">
          <w:rPr>
            <w:rStyle w:val="a5"/>
            <w:lang w:val="uk-UA"/>
          </w:rPr>
          <w:t>http://vo-krda.klasna.com</w:t>
        </w:r>
      </w:hyperlink>
      <w:r w:rsidRPr="00EB39C1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23234C" w:rsidRDefault="00132CD1" w:rsidP="003D6F64">
      <w:pPr>
        <w:jc w:val="center"/>
        <w:rPr>
          <w:lang w:val="uk-UA"/>
        </w:rPr>
      </w:pPr>
      <w:r w:rsidRPr="0023234C">
        <w:rPr>
          <w:b/>
          <w:lang w:val="uk-UA"/>
        </w:rPr>
        <w:t>ПЛАН</w:t>
      </w:r>
      <w:r w:rsidR="00073AA0" w:rsidRPr="0023234C">
        <w:rPr>
          <w:b/>
          <w:lang w:val="uk-UA"/>
        </w:rPr>
        <w:t xml:space="preserve"> </w:t>
      </w:r>
      <w:r w:rsidR="002D0F47" w:rsidRPr="0023234C">
        <w:rPr>
          <w:b/>
          <w:caps/>
          <w:lang w:val="uk-UA"/>
        </w:rPr>
        <w:t xml:space="preserve">роботи </w:t>
      </w:r>
    </w:p>
    <w:p w:rsidR="00957A49" w:rsidRPr="0023234C" w:rsidRDefault="00A558A8" w:rsidP="003D6F64">
      <w:pPr>
        <w:jc w:val="center"/>
        <w:rPr>
          <w:lang w:val="uk-UA"/>
        </w:rPr>
      </w:pPr>
      <w:r w:rsidRPr="0023234C">
        <w:rPr>
          <w:lang w:val="uk-UA"/>
        </w:rPr>
        <w:t>у</w:t>
      </w:r>
      <w:r w:rsidR="00957A49" w:rsidRPr="0023234C">
        <w:rPr>
          <w:lang w:val="uk-UA"/>
        </w:rPr>
        <w:t xml:space="preserve">правління </w:t>
      </w:r>
      <w:r w:rsidR="002D0F47" w:rsidRPr="0023234C">
        <w:rPr>
          <w:lang w:val="uk-UA"/>
        </w:rPr>
        <w:t xml:space="preserve"> освіти</w:t>
      </w:r>
      <w:r w:rsidR="00957A49" w:rsidRPr="0023234C">
        <w:rPr>
          <w:lang w:val="uk-UA"/>
        </w:rPr>
        <w:t>, культури, молоді та спорту</w:t>
      </w:r>
    </w:p>
    <w:p w:rsidR="007807E4" w:rsidRPr="0023234C" w:rsidRDefault="002D0F47" w:rsidP="003D6F64">
      <w:pPr>
        <w:jc w:val="center"/>
        <w:rPr>
          <w:b/>
          <w:lang w:val="uk-UA"/>
        </w:rPr>
      </w:pPr>
      <w:r w:rsidRPr="0023234C">
        <w:rPr>
          <w:lang w:val="uk-UA"/>
        </w:rPr>
        <w:t xml:space="preserve"> Криворізької райдержадміністрації </w:t>
      </w:r>
    </w:p>
    <w:p w:rsidR="00E90FA5" w:rsidRPr="0023234C" w:rsidRDefault="004C4A60" w:rsidP="003D6F64">
      <w:pPr>
        <w:jc w:val="center"/>
        <w:rPr>
          <w:b/>
          <w:lang w:val="uk-UA"/>
        </w:rPr>
      </w:pPr>
      <w:r w:rsidRPr="0023234C">
        <w:rPr>
          <w:b/>
          <w:lang w:val="uk-UA"/>
        </w:rPr>
        <w:t>н</w:t>
      </w:r>
      <w:r w:rsidR="002B0A45" w:rsidRPr="0023234C">
        <w:rPr>
          <w:b/>
          <w:lang w:val="uk-UA"/>
        </w:rPr>
        <w:t>а</w:t>
      </w:r>
      <w:r w:rsidRPr="0023234C">
        <w:rPr>
          <w:b/>
          <w:lang w:val="uk-UA"/>
        </w:rPr>
        <w:t xml:space="preserve"> </w:t>
      </w:r>
      <w:r w:rsidR="009331FE">
        <w:rPr>
          <w:b/>
          <w:lang w:val="uk-UA"/>
        </w:rPr>
        <w:t>червень</w:t>
      </w:r>
      <w:r w:rsidR="00A2503A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20</w:t>
      </w:r>
      <w:r w:rsidRPr="0023234C">
        <w:rPr>
          <w:b/>
          <w:lang w:val="uk-UA"/>
        </w:rPr>
        <w:t>20</w:t>
      </w:r>
      <w:r w:rsidR="0004171E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року</w:t>
      </w:r>
    </w:p>
    <w:tbl>
      <w:tblPr>
        <w:tblW w:w="11237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0"/>
        <w:gridCol w:w="5207"/>
        <w:gridCol w:w="1736"/>
        <w:gridCol w:w="2126"/>
      </w:tblGrid>
      <w:tr w:rsidR="004A7FD9" w:rsidRPr="0023234C" w:rsidTr="00AE3C0A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№</w:t>
            </w:r>
          </w:p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EB39C1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3D430E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EB39C1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EB39C1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EB39C1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EB39C1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Комар Л.А.</w:t>
            </w:r>
            <w:r w:rsidRPr="00EB39C1">
              <w:rPr>
                <w:sz w:val="22"/>
                <w:szCs w:val="22"/>
                <w:lang w:val="uk-UA"/>
              </w:rPr>
              <w:t>,</w:t>
            </w:r>
          </w:p>
          <w:p w:rsidR="003713D1" w:rsidRPr="00EB39C1" w:rsidRDefault="003713D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906D3" w:rsidRPr="0023234C" w:rsidTr="00AE3C0A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EB39C1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F02AE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EB39C1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F02AE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фестивалях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Добрецова Т.Г.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Директори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СБК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Завідувачі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СК</w:t>
            </w:r>
          </w:p>
        </w:tc>
      </w:tr>
      <w:tr w:rsidR="00F02AE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ірка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б</w:t>
            </w:r>
            <w:r w:rsidRPr="00EB39C1">
              <w:rPr>
                <w:color w:val="000000"/>
                <w:sz w:val="22"/>
                <w:szCs w:val="22"/>
              </w:rPr>
              <w:t>у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д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инків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AE3C0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організаційно-методичної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Колєснікова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К.О.</w:t>
            </w:r>
          </w:p>
        </w:tc>
      </w:tr>
      <w:tr w:rsidR="00F02AE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РМК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стану справ,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практичної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формувань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ідбору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репертуару,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написання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сценаріїв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любительських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інтересами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F02AE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культурних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фестивалів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залученням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меншин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збереження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традицій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етнографічних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надбань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C3871" w:rsidRPr="00EB39C1">
              <w:rPr>
                <w:color w:val="000000"/>
                <w:sz w:val="22"/>
                <w:szCs w:val="22"/>
                <w:lang w:val="uk-UA"/>
              </w:rPr>
              <w:t>,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C3871"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="00FC3871"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  <w:p w:rsidR="00F02AE3" w:rsidRPr="00EB39C1" w:rsidRDefault="00F02AE3" w:rsidP="00FC38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C3871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документів</w:t>
            </w:r>
            <w:proofErr w:type="spellEnd"/>
            <w:r w:rsidRPr="00EB39C1">
              <w:rPr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sz w:val="22"/>
                <w:szCs w:val="22"/>
              </w:rPr>
              <w:t>що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подаються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до </w:t>
            </w:r>
            <w:proofErr w:type="spellStart"/>
            <w:r w:rsidRPr="00EB39C1">
              <w:rPr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ведення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реєстру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інформаційно-технічного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адміністратора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23234C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9673FB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Робота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кадровими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наказами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довідками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ідтвердження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стажу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65018C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наказу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безпеку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життєдіяльності</w:t>
            </w:r>
            <w:proofErr w:type="spellEnd"/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65018C" w:rsidRPr="0023234C" w:rsidTr="00DE5C42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8C" w:rsidRPr="00EB39C1" w:rsidRDefault="0065018C" w:rsidP="00DE5C4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календарних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пам’ятних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визначних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дат,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народних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  <w:p w:rsidR="0065018C" w:rsidRPr="00EB39C1" w:rsidRDefault="0065018C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бібліотеки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Директора СБК/СК/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</w:tr>
      <w:tr w:rsidR="0065018C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Сприяння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масових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релігійних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65018C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поточні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ремонти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братських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могил,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меморіальних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благоустрій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сільради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Голови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рад</w:t>
            </w:r>
          </w:p>
        </w:tc>
      </w:tr>
      <w:tr w:rsidR="00572C88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8E721A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widowControl w:val="0"/>
              <w:spacing w:before="0" w:beforeAutospacing="0" w:after="0" w:afterAutospacing="0"/>
              <w:ind w:left="29" w:right="141"/>
              <w:jc w:val="both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ліцензійної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справи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загальної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середньої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Кайко</w:t>
            </w:r>
            <w:proofErr w:type="spellEnd"/>
            <w:r w:rsidRPr="00EB39C1">
              <w:rPr>
                <w:sz w:val="22"/>
                <w:szCs w:val="22"/>
              </w:rPr>
              <w:t xml:space="preserve"> А.С.</w:t>
            </w:r>
          </w:p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5E7711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B11C3F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B11C3F">
            <w:pPr>
              <w:pStyle w:val="a7"/>
              <w:widowControl w:val="0"/>
              <w:spacing w:before="0" w:beforeAutospacing="0" w:after="0" w:afterAutospacing="0"/>
              <w:ind w:right="141"/>
            </w:pPr>
            <w:proofErr w:type="spellStart"/>
            <w:r>
              <w:rPr>
                <w:color w:val="000000"/>
                <w:sz w:val="22"/>
                <w:szCs w:val="22"/>
              </w:rPr>
              <w:t>Звірка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формі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3-ПН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Криворізьким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міськрайонним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центром </w:t>
            </w:r>
            <w:proofErr w:type="spellStart"/>
            <w:r>
              <w:rPr>
                <w:color w:val="000000"/>
                <w:sz w:val="22"/>
                <w:szCs w:val="22"/>
              </w:rPr>
              <w:t>зайнятості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B11C3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F02AE3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937B6E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щодо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моніторингових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результатів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процесу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децентралізації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влади</w:t>
            </w:r>
            <w:proofErr w:type="spellEnd"/>
            <w:r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sz w:val="22"/>
                <w:szCs w:val="22"/>
              </w:rPr>
              <w:t>реформування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місцевого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самоврядування</w:t>
            </w:r>
            <w:proofErr w:type="spellEnd"/>
            <w:r w:rsidRPr="00EB39C1">
              <w:rPr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sz w:val="22"/>
                <w:szCs w:val="22"/>
              </w:rPr>
              <w:t>галузі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937B6E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Аналіз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узагальнення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мережі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572C88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 до 10 числа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Профілактика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злочинності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572C88" w:rsidRPr="0023234C" w:rsidTr="00AE3C0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інтелектуальних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інтерактивних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виховних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заходах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02AE3" w:rsidRPr="0023234C" w:rsidTr="00AE3C0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D70995" w:rsidRPr="0023234C" w:rsidTr="00DE5C42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E5C42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Н.Ю.</w:t>
            </w:r>
            <w:r w:rsidR="00D70995" w:rsidRPr="00EB39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0995" w:rsidRPr="0023234C" w:rsidTr="00AE3C0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DE5C42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70995" w:rsidRPr="0023234C" w:rsidTr="00AE3C0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D70995" w:rsidRPr="0023234C" w:rsidTr="00AE3C0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7711" w:rsidRPr="0023234C" w:rsidTr="00851E6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 w:rsidP="005E771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до 30</w:t>
            </w:r>
            <w:r>
              <w:rPr>
                <w:color w:val="000000"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звіту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соціально-економічного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культурного </w:t>
            </w:r>
            <w:proofErr w:type="spellStart"/>
            <w:r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Криворізького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на 2020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результатами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ІІ квартал 2020 року»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5E7711" w:rsidRPr="0023234C" w:rsidTr="00851E6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 w:rsidP="005E7711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до 30</w:t>
            </w:r>
            <w:r>
              <w:rPr>
                <w:color w:val="000000"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Звіт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травматизму </w:t>
            </w:r>
            <w:proofErr w:type="spellStart"/>
            <w:r>
              <w:rPr>
                <w:color w:val="000000"/>
                <w:sz w:val="22"/>
                <w:szCs w:val="22"/>
              </w:rPr>
              <w:t>серед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навчально-виховного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ІІ квартал 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5E7711" w:rsidRPr="0023234C" w:rsidTr="00851E6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 w:rsidP="005E7711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до 30</w:t>
            </w:r>
            <w:r>
              <w:rPr>
                <w:color w:val="000000"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Звіт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  ІІ квартал 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5E7711" w:rsidRPr="0023234C" w:rsidTr="00851E6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B11C3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B11C3F">
            <w:pPr>
              <w:pStyle w:val="a7"/>
              <w:widowControl w:val="0"/>
              <w:spacing w:before="0" w:beforeAutospacing="0" w:after="0" w:afterAutospacing="0"/>
              <w:ind w:right="141"/>
            </w:pPr>
            <w:proofErr w:type="spellStart"/>
            <w:r>
              <w:rPr>
                <w:color w:val="000000"/>
                <w:sz w:val="22"/>
                <w:szCs w:val="22"/>
              </w:rPr>
              <w:t>Звіт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color w:val="000000"/>
                <w:sz w:val="22"/>
                <w:szCs w:val="22"/>
              </w:rPr>
              <w:t>проходження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курсів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перше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івріччя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B11C3F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5E7711" w:rsidRPr="0023234C" w:rsidTr="007A25FF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5B1753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5B17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1753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5E7711" w:rsidRPr="0023234C" w:rsidTr="007A25FF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5B1753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5B17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1753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Веселі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старти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елементами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футболу 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5E7711" w:rsidRPr="0023234C" w:rsidTr="007B2801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3773C0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3773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73C0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Ведення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обл</w:t>
            </w:r>
            <w:proofErr w:type="gramEnd"/>
            <w:r w:rsidRPr="00EB39C1">
              <w:rPr>
                <w:sz w:val="22"/>
                <w:szCs w:val="22"/>
              </w:rPr>
              <w:t>іку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видачі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документів</w:t>
            </w:r>
            <w:proofErr w:type="spellEnd"/>
            <w:r w:rsidRPr="00EB39C1">
              <w:rPr>
                <w:sz w:val="22"/>
                <w:szCs w:val="22"/>
              </w:rPr>
              <w:t xml:space="preserve"> про </w:t>
            </w:r>
            <w:proofErr w:type="spellStart"/>
            <w:r w:rsidRPr="00EB39C1">
              <w:rPr>
                <w:sz w:val="22"/>
                <w:szCs w:val="22"/>
              </w:rPr>
              <w:t>освіту</w:t>
            </w:r>
            <w:proofErr w:type="spellEnd"/>
            <w:r w:rsidRPr="00EB39C1">
              <w:rPr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sz w:val="22"/>
                <w:szCs w:val="22"/>
              </w:rPr>
              <w:t>нагородження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учнів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похвальними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листамитами</w:t>
            </w:r>
            <w:proofErr w:type="spellEnd"/>
            <w:r w:rsidRPr="00EB39C1">
              <w:rPr>
                <w:sz w:val="22"/>
                <w:szCs w:val="22"/>
              </w:rPr>
              <w:t xml:space="preserve"> грамотами, </w:t>
            </w:r>
            <w:proofErr w:type="spellStart"/>
            <w:r w:rsidRPr="00EB39C1">
              <w:rPr>
                <w:sz w:val="22"/>
                <w:szCs w:val="22"/>
              </w:rPr>
              <w:t>золотими</w:t>
            </w:r>
            <w:proofErr w:type="spellEnd"/>
            <w:r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sz w:val="22"/>
                <w:szCs w:val="22"/>
              </w:rPr>
              <w:t>срібними</w:t>
            </w:r>
            <w:proofErr w:type="spellEnd"/>
            <w:r w:rsidRPr="00EB39C1">
              <w:rPr>
                <w:sz w:val="22"/>
                <w:szCs w:val="22"/>
              </w:rPr>
              <w:t xml:space="preserve"> листами та грамотами, </w:t>
            </w:r>
            <w:proofErr w:type="spellStart"/>
            <w:r w:rsidRPr="00EB39C1">
              <w:rPr>
                <w:sz w:val="22"/>
                <w:szCs w:val="22"/>
              </w:rPr>
              <w:t>золотими</w:t>
            </w:r>
            <w:proofErr w:type="spellEnd"/>
            <w:r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sz w:val="22"/>
                <w:szCs w:val="22"/>
              </w:rPr>
              <w:t>срібними</w:t>
            </w:r>
            <w:proofErr w:type="spellEnd"/>
            <w:r w:rsidRPr="00EB39C1">
              <w:rPr>
                <w:sz w:val="22"/>
                <w:szCs w:val="22"/>
              </w:rPr>
              <w:t xml:space="preserve"> медалями, </w:t>
            </w:r>
            <w:proofErr w:type="spellStart"/>
            <w:r w:rsidRPr="00EB39C1">
              <w:rPr>
                <w:sz w:val="22"/>
                <w:szCs w:val="22"/>
              </w:rPr>
              <w:t>перевірка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правильності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їх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оформлення</w:t>
            </w:r>
            <w:proofErr w:type="spellEnd"/>
            <w:r w:rsidRPr="00EB39C1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5E7711" w:rsidRPr="0023234C" w:rsidTr="00DE5C42">
        <w:trPr>
          <w:trHeight w:val="6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DE5C42">
            <w:pPr>
              <w:jc w:val="center"/>
            </w:pPr>
            <w:proofErr w:type="spellStart"/>
            <w:r w:rsidRPr="003773C0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3773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73C0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DE5C42" w:rsidRDefault="005E7711" w:rsidP="00DE5C42">
            <w:pPr>
              <w:pStyle w:val="a7"/>
              <w:tabs>
                <w:tab w:val="left" w:pos="4140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Презентація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2019-2020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42" w:rsidRPr="00DE5C42" w:rsidRDefault="005E7711" w:rsidP="00DE5C4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5E7711" w:rsidRPr="0023234C" w:rsidTr="007B2801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DE5C42">
            <w:pPr>
              <w:jc w:val="center"/>
            </w:pPr>
            <w:proofErr w:type="spellStart"/>
            <w:r w:rsidRPr="003773C0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3773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73C0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DE5C4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Складання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аналітико-схематичного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звіту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ІІ семестр 2019-2020 н.р.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результативності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 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виховних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заходах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5E7711" w:rsidRPr="0023234C" w:rsidTr="007B2801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3773C0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3773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73C0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фахівців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іально-психологічної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служби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  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програмою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протидія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проявам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насильства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  (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залученням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фахівців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ДАНО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5E7711" w:rsidRPr="0023234C" w:rsidTr="007B2801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3773C0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3773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73C0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8E721A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матеріалів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нагородження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кращих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 на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серпневій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конференції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DE5C4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5E7711" w:rsidRPr="0023234C" w:rsidTr="007B2801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3773C0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3773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73C0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widowControl w:val="0"/>
              <w:spacing w:before="0" w:beforeAutospacing="0" w:after="0" w:afterAutospacing="0"/>
              <w:ind w:right="141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>  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нагородження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кращих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  </w:t>
            </w:r>
            <w:proofErr w:type="spellStart"/>
            <w:r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на </w:t>
            </w:r>
            <w:proofErr w:type="spellStart"/>
            <w:r>
              <w:rPr>
                <w:color w:val="000000"/>
                <w:sz w:val="22"/>
                <w:szCs w:val="22"/>
              </w:rPr>
              <w:t>серпневій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конференції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5E7711" w:rsidRPr="0023234C" w:rsidTr="00AE3C0A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widowControl w:val="0"/>
              <w:spacing w:before="0" w:beforeAutospacing="0" w:after="0" w:afterAutospacing="0"/>
              <w:ind w:right="141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наказів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color w:val="000000"/>
                <w:sz w:val="22"/>
                <w:szCs w:val="22"/>
              </w:rPr>
              <w:t>щорічні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додаткові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відпустки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працівникам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Default="005E771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5E7711" w:rsidRPr="0023234C" w:rsidTr="00247ACF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753A32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753A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3A32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 w:rsidP="005E7711">
            <w:pPr>
              <w:pStyle w:val="a7"/>
              <w:spacing w:before="0" w:beforeAutospacing="0" w:after="0" w:afterAutospacing="0"/>
              <w:ind w:left="-67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Підведення підсумків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реалізаці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ї</w:t>
            </w:r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Стратегії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розвитку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бібліотечної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справи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період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до 2025 року «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Якісні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зміни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бібліотек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сталого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розвитку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України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Стратегії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розвитку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закладами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освіти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району за  І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півріччя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2020 року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 w:rsidP="00DE5C42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Кайко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5E7711" w:rsidRPr="0023234C" w:rsidTr="00247ACF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753A32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753A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3A32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5E7711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E7711">
              <w:rPr>
                <w:bCs/>
                <w:color w:val="000000"/>
                <w:sz w:val="22"/>
                <w:szCs w:val="22"/>
              </w:rPr>
              <w:t>ідручниками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закладів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освіти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району за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попередньою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мережею у 2020-2021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навчальному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Кайко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5E7711" w:rsidRPr="0023234C" w:rsidTr="00247ACF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753A32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753A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3A32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Інформація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про </w:t>
            </w:r>
            <w:proofErr w:type="spellStart"/>
            <w:proofErr w:type="gramStart"/>
            <w:r w:rsidRPr="005E7711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E7711">
              <w:rPr>
                <w:bCs/>
                <w:color w:val="000000"/>
                <w:sz w:val="22"/>
                <w:szCs w:val="22"/>
              </w:rPr>
              <w:t>ідсумки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роботи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на V 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етапі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провідної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науково-методичної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проблеми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області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Освітні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стратегії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соціалізації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особистості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громадського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суспільства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Кайко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5E7711" w:rsidRPr="0023234C" w:rsidTr="00247ACF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EB39C1" w:rsidRDefault="005E771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1" w:rsidRDefault="005E7711" w:rsidP="005E7711">
            <w:pPr>
              <w:jc w:val="center"/>
            </w:pPr>
            <w:proofErr w:type="spellStart"/>
            <w:r w:rsidRPr="00753A32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753A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3A32">
              <w:rPr>
                <w:color w:val="000000"/>
                <w:sz w:val="22"/>
                <w:szCs w:val="22"/>
              </w:rPr>
              <w:t>місяця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Оновлення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бази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даних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дітей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E7711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E7711">
              <w:rPr>
                <w:bCs/>
                <w:color w:val="000000"/>
                <w:sz w:val="22"/>
                <w:szCs w:val="22"/>
              </w:rPr>
              <w:t>ільгових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категорій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закладів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освіти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на 01.06.2020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1" w:rsidRPr="005E7711" w:rsidRDefault="005E771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E7711">
              <w:rPr>
                <w:bCs/>
                <w:color w:val="000000"/>
                <w:sz w:val="22"/>
                <w:szCs w:val="22"/>
              </w:rPr>
              <w:t>Кайко</w:t>
            </w:r>
            <w:proofErr w:type="spellEnd"/>
            <w:r w:rsidRPr="005E7711">
              <w:rPr>
                <w:bCs/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E073A2" w:rsidRPr="0023234C" w:rsidTr="00AE3C0A">
        <w:trPr>
          <w:trHeight w:val="279"/>
          <w:jc w:val="center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572C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9C1">
              <w:rPr>
                <w:rFonts w:ascii="Times New Roman" w:hAnsi="Times New Roman"/>
                <w:b/>
                <w:lang w:val="uk-UA"/>
              </w:rPr>
              <w:t>ІРЦ</w:t>
            </w:r>
            <w:proofErr w:type="spellEnd"/>
          </w:p>
        </w:tc>
      </w:tr>
      <w:tr w:rsidR="00E073A2" w:rsidRPr="0023234C" w:rsidTr="00AE3C0A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районним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обєднанням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вчителі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логопедів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5E7711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5E771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психолого-педагогічної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порушень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 </w:t>
            </w:r>
          </w:p>
        </w:tc>
      </w:tr>
      <w:tr w:rsidR="00E073A2" w:rsidRPr="0023234C" w:rsidTr="00AE3C0A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вадами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lastRenderedPageBreak/>
              <w:t>своєчасного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ї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спеціальних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шкіл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реабілітаційних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lastRenderedPageBreak/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lastRenderedPageBreak/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AE3C0A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вади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не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охоплені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AE3C0A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особливими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освітніми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потребами, шляхом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взаємодії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батьками (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) та закладами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вони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навчаються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ЦДЮТ</w:t>
            </w:r>
          </w:p>
        </w:tc>
      </w:tr>
      <w:tr w:rsidR="00AE3C0A" w:rsidRPr="0023234C" w:rsidTr="00AE3C0A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01.06.2020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Виставка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малюнків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хореографічні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композиції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конкурс </w:t>
            </w:r>
            <w:proofErr w:type="spellStart"/>
            <w:r>
              <w:rPr>
                <w:color w:val="000000"/>
                <w:sz w:val="22"/>
                <w:szCs w:val="22"/>
              </w:rPr>
              <w:t>малюнкі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асфальті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Дня </w:t>
            </w:r>
            <w:proofErr w:type="spellStart"/>
            <w:r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       Лось Ж. В.</w:t>
            </w:r>
          </w:p>
          <w:p w:rsidR="00AE3C0A" w:rsidRDefault="00AE3C0A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Керівники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</w:p>
        </w:tc>
      </w:tr>
      <w:tr w:rsidR="00AE3C0A" w:rsidRPr="0023234C" w:rsidTr="00AE3C0A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01.06 -10.06.2020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Участь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вихованців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змаганнях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авіамодельного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спорту (</w:t>
            </w:r>
            <w:proofErr w:type="spellStart"/>
            <w:r>
              <w:rPr>
                <w:color w:val="000000"/>
                <w:sz w:val="22"/>
                <w:szCs w:val="22"/>
              </w:rPr>
              <w:t>вільнолітаючі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моделі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color w:val="000000"/>
                <w:sz w:val="22"/>
                <w:szCs w:val="22"/>
              </w:rPr>
              <w:t>Кривий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Халік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 А.</w:t>
            </w:r>
          </w:p>
        </w:tc>
      </w:tr>
      <w:tr w:rsidR="00AE3C0A" w:rsidRPr="0023234C" w:rsidTr="00AE3C0A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01.06 -30.06.2020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Робота 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літніх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Керівники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</w:p>
        </w:tc>
      </w:tr>
      <w:tr w:rsidR="00AE3C0A" w:rsidRPr="0023234C" w:rsidTr="00AE3C0A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23.06.-27.06.2020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Виставка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дитячих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малюнків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присвячена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Дню </w:t>
            </w:r>
            <w:proofErr w:type="spellStart"/>
            <w:r>
              <w:rPr>
                <w:color w:val="000000"/>
                <w:sz w:val="22"/>
                <w:szCs w:val="22"/>
              </w:rPr>
              <w:t>Конституції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Данилівська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філія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Просекін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І.</w:t>
            </w:r>
            <w:proofErr w:type="gramEnd"/>
            <w:r>
              <w:rPr>
                <w:color w:val="000000"/>
                <w:sz w:val="22"/>
                <w:szCs w:val="22"/>
              </w:rPr>
              <w:t>А.</w:t>
            </w:r>
          </w:p>
        </w:tc>
      </w:tr>
      <w:tr w:rsidR="00E073A2" w:rsidRPr="0023234C" w:rsidTr="00AE3C0A">
        <w:trPr>
          <w:trHeight w:val="209"/>
          <w:jc w:val="center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A2" w:rsidRPr="00EB39C1" w:rsidRDefault="00E073A2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ДЮСШ</w:t>
            </w:r>
          </w:p>
        </w:tc>
      </w:tr>
      <w:tr w:rsidR="00AE3C0A" w:rsidRPr="0023234C" w:rsidTr="00AE3C0A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</w:rPr>
              <w:t>окремим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графіком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 w:line="273" w:lineRule="auto"/>
            </w:pPr>
            <w:r>
              <w:rPr>
                <w:color w:val="000000"/>
                <w:sz w:val="22"/>
                <w:szCs w:val="22"/>
                <w:lang w:val="uk-UA"/>
              </w:rPr>
              <w:t>З</w:t>
            </w:r>
            <w:proofErr w:type="spellStart"/>
            <w:r>
              <w:rPr>
                <w:color w:val="000000"/>
                <w:sz w:val="22"/>
                <w:szCs w:val="22"/>
              </w:rPr>
              <w:t>аннятя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розкладом</w:t>
            </w:r>
            <w:proofErr w:type="spellEnd"/>
            <w:r>
              <w:rPr>
                <w:color w:val="000000"/>
                <w:sz w:val="22"/>
                <w:szCs w:val="22"/>
              </w:rPr>
              <w:t>  по ДЮСШ</w:t>
            </w:r>
          </w:p>
          <w:p w:rsidR="00AE3C0A" w:rsidRDefault="00AE3C0A" w:rsidP="00AE3C0A">
            <w:pPr>
              <w:pStyle w:val="a7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На базах ЗНЗ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ВоронькоМ.М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икладачі</w:t>
            </w:r>
            <w:proofErr w:type="spellEnd"/>
          </w:p>
        </w:tc>
      </w:tr>
      <w:tr w:rsidR="00AE3C0A" w:rsidRPr="0023234C" w:rsidTr="00AE3C0A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</w:rPr>
              <w:t>окремим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графіком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 w:line="273" w:lineRule="auto"/>
            </w:pPr>
            <w:r>
              <w:rPr>
                <w:color w:val="000000"/>
                <w:sz w:val="22"/>
                <w:szCs w:val="22"/>
              </w:rPr>
              <w:t xml:space="preserve">Спортивно - </w:t>
            </w:r>
            <w:proofErr w:type="spellStart"/>
            <w:r>
              <w:rPr>
                <w:color w:val="000000"/>
                <w:sz w:val="22"/>
                <w:szCs w:val="22"/>
              </w:rPr>
              <w:t>масові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заходи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>
              <w:rPr>
                <w:color w:val="000000"/>
                <w:sz w:val="22"/>
                <w:szCs w:val="22"/>
              </w:rPr>
              <w:t>оздоровчої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компанії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На базах ЗНЗ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ВоронькоМ.М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икладачі</w:t>
            </w:r>
            <w:proofErr w:type="spellEnd"/>
          </w:p>
        </w:tc>
      </w:tr>
      <w:tr w:rsidR="00AE3C0A" w:rsidRPr="0023234C" w:rsidTr="00AE3C0A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</w:rPr>
              <w:t>окремим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графіком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обласний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комітет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спорту 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КПІ по ДЮСШ.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color w:val="000000"/>
                <w:sz w:val="22"/>
                <w:szCs w:val="22"/>
              </w:rPr>
              <w:t>Дніпро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AE3C0A" w:rsidRPr="0023234C" w:rsidTr="00AE3C0A">
        <w:trPr>
          <w:trHeight w:val="7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08-13.06.2020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AE3C0A" w:rsidRDefault="00AE3C0A" w:rsidP="00AE3C0A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Здача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звіта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  </w:t>
            </w:r>
            <w:proofErr w:type="spellStart"/>
            <w:r>
              <w:rPr>
                <w:color w:val="000000"/>
                <w:sz w:val="22"/>
                <w:szCs w:val="22"/>
              </w:rPr>
              <w:t>Тестування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ідготовленості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поЗНЗ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обласного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color w:val="000000"/>
                <w:sz w:val="22"/>
                <w:szCs w:val="22"/>
              </w:rPr>
              <w:t>Дніпро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AE3C0A" w:rsidRPr="0023234C" w:rsidTr="00AE3C0A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Pr="00EB39C1" w:rsidRDefault="00AE3C0A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друга – третья декада </w:t>
            </w:r>
            <w:proofErr w:type="spellStart"/>
            <w:r>
              <w:rPr>
                <w:color w:val="000000"/>
                <w:sz w:val="22"/>
                <w:szCs w:val="22"/>
              </w:rPr>
              <w:t>червня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r>
              <w:rPr>
                <w:color w:val="000000"/>
                <w:sz w:val="22"/>
                <w:szCs w:val="22"/>
              </w:rPr>
              <w:t>обласному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науково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практичному </w:t>
            </w:r>
            <w:proofErr w:type="spellStart"/>
            <w:r>
              <w:rPr>
                <w:color w:val="000000"/>
                <w:sz w:val="22"/>
                <w:szCs w:val="22"/>
              </w:rPr>
              <w:t>семінарі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Іноваційні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ідходи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впровадження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здоров’язберігаючих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>
              <w:rPr>
                <w:color w:val="000000"/>
                <w:sz w:val="22"/>
                <w:szCs w:val="22"/>
              </w:rPr>
              <w:t>дистанційне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навчання,стан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перспективи</w:t>
            </w:r>
            <w:proofErr w:type="spellEnd"/>
            <w:r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A" w:rsidRDefault="00AE3C0A" w:rsidP="00AE3C0A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ЦЕНТРАЛІЗОВАНА БУХГАЛТЕРІЯ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AE3C0A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1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Тополя Н.Ф.,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lastRenderedPageBreak/>
              <w:t>Іванова Ю. 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Кондрашева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Бондаренко О. І.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E073A2" w:rsidRPr="0023234C" w:rsidTr="00AE3C0A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  <w:tr w:rsidR="00E073A2" w:rsidRPr="0023234C" w:rsidTr="00AE3C0A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 Бондаренко О. І.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23234C" w:rsidRDefault="0084740C" w:rsidP="003D6F64">
      <w:pPr>
        <w:jc w:val="both"/>
        <w:rPr>
          <w:color w:val="000000"/>
          <w:lang w:val="uk-UA"/>
        </w:rPr>
      </w:pPr>
    </w:p>
    <w:p w:rsidR="003026D2" w:rsidRPr="0023234C" w:rsidRDefault="003026D2" w:rsidP="003D6F64">
      <w:pPr>
        <w:jc w:val="both"/>
        <w:rPr>
          <w:color w:val="000000"/>
          <w:lang w:val="uk-UA"/>
        </w:rPr>
      </w:pPr>
    </w:p>
    <w:p w:rsidR="00866D6C" w:rsidRPr="0023234C" w:rsidRDefault="00F840FB" w:rsidP="003D6F64">
      <w:pPr>
        <w:jc w:val="center"/>
        <w:rPr>
          <w:color w:val="000000"/>
          <w:lang w:val="uk-UA"/>
        </w:rPr>
      </w:pPr>
      <w:r w:rsidRPr="0023234C">
        <w:rPr>
          <w:color w:val="000000"/>
          <w:lang w:val="uk-UA"/>
        </w:rPr>
        <w:t>Н</w:t>
      </w:r>
      <w:r w:rsidR="00225306" w:rsidRPr="0023234C">
        <w:rPr>
          <w:color w:val="000000"/>
          <w:lang w:val="uk-UA"/>
        </w:rPr>
        <w:t>ачальник</w:t>
      </w:r>
      <w:r w:rsidR="00866D6C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управління                      </w:t>
      </w:r>
      <w:r w:rsidR="004E184A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   </w:t>
      </w:r>
      <w:r w:rsidR="003026D2" w:rsidRPr="0023234C">
        <w:rPr>
          <w:color w:val="000000"/>
          <w:lang w:val="uk-UA"/>
        </w:rPr>
        <w:t xml:space="preserve">    </w:t>
      </w:r>
      <w:r w:rsidR="003C3A36" w:rsidRPr="0023234C">
        <w:rPr>
          <w:color w:val="000000"/>
          <w:lang w:val="uk-UA"/>
        </w:rPr>
        <w:t xml:space="preserve">           </w:t>
      </w:r>
      <w:r w:rsidR="0023234C">
        <w:rPr>
          <w:color w:val="000000"/>
          <w:lang w:val="uk-UA"/>
        </w:rPr>
        <w:t xml:space="preserve">Ніна  </w:t>
      </w:r>
      <w:r w:rsidR="00A55CCD" w:rsidRPr="0023234C">
        <w:rPr>
          <w:color w:val="000000"/>
          <w:lang w:val="uk-UA"/>
        </w:rPr>
        <w:t>ХАРЧУК</w:t>
      </w:r>
    </w:p>
    <w:p w:rsidR="00B46A7D" w:rsidRPr="0023234C" w:rsidRDefault="00B46A7D" w:rsidP="003D6F64">
      <w:pPr>
        <w:rPr>
          <w:i/>
          <w:lang w:val="uk-UA"/>
        </w:rPr>
      </w:pPr>
    </w:p>
    <w:p w:rsidR="00634C46" w:rsidRPr="0023234C" w:rsidRDefault="00634C46" w:rsidP="003D6F64">
      <w:pPr>
        <w:rPr>
          <w:i/>
          <w:lang w:val="uk-UA"/>
        </w:rPr>
      </w:pPr>
    </w:p>
    <w:p w:rsidR="006330F8" w:rsidRPr="0023234C" w:rsidRDefault="00EB39C1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А. </w:t>
      </w:r>
      <w:proofErr w:type="spellStart"/>
      <w:r w:rsidR="0023234C">
        <w:rPr>
          <w:i/>
          <w:sz w:val="20"/>
          <w:lang w:val="uk-UA"/>
        </w:rPr>
        <w:t>Кривопуск</w:t>
      </w:r>
      <w:proofErr w:type="spellEnd"/>
      <w:r w:rsidR="0023234C">
        <w:rPr>
          <w:i/>
          <w:sz w:val="20"/>
          <w:lang w:val="uk-UA"/>
        </w:rPr>
        <w:t xml:space="preserve"> </w:t>
      </w:r>
    </w:p>
    <w:p w:rsidR="00FC259B" w:rsidRPr="0023234C" w:rsidRDefault="0023234C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>0961208907</w:t>
      </w:r>
    </w:p>
    <w:sectPr w:rsidR="00FC259B" w:rsidRPr="0023234C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627F0"/>
    <w:multiLevelType w:val="multilevel"/>
    <w:tmpl w:val="AC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2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18"/>
  </w:num>
  <w:num w:numId="12">
    <w:abstractNumId w:val="7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1"/>
  </w:num>
  <w:num w:numId="25">
    <w:abstractNumId w:val="30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8"/>
  </w:num>
  <w:num w:numId="32">
    <w:abstractNumId w:val="6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19E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B79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34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19FC"/>
    <w:rsid w:val="004F2B4F"/>
    <w:rsid w:val="004F30DB"/>
    <w:rsid w:val="004F33D3"/>
    <w:rsid w:val="004F3A80"/>
    <w:rsid w:val="004F3FCE"/>
    <w:rsid w:val="004F498E"/>
    <w:rsid w:val="004F4D1A"/>
    <w:rsid w:val="004F5DB9"/>
    <w:rsid w:val="004F5EB0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2C88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11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18C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34F2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A35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4CC2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21A"/>
    <w:rsid w:val="008E74F1"/>
    <w:rsid w:val="008F1EDE"/>
    <w:rsid w:val="008F20F5"/>
    <w:rsid w:val="008F2E09"/>
    <w:rsid w:val="008F3424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31FE"/>
    <w:rsid w:val="0093528D"/>
    <w:rsid w:val="00935792"/>
    <w:rsid w:val="009366C8"/>
    <w:rsid w:val="00936C5C"/>
    <w:rsid w:val="00937B6E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3FB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87D3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3C0A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17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5F31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2E3E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995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260A"/>
    <w:rsid w:val="00D82BF6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C42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073A2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39C1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3BCC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3871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4C13-87FD-4765-A4D8-0771963D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12078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3</cp:revision>
  <cp:lastPrinted>2020-02-25T07:06:00Z</cp:lastPrinted>
  <dcterms:created xsi:type="dcterms:W3CDTF">2020-05-18T09:46:00Z</dcterms:created>
  <dcterms:modified xsi:type="dcterms:W3CDTF">2020-05-22T08:52:00Z</dcterms:modified>
</cp:coreProperties>
</file>