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1B" w:rsidRPr="0085391B" w:rsidRDefault="0085391B" w:rsidP="0085391B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85391B">
        <w:rPr>
          <w:rFonts w:ascii="Arial" w:eastAsia="Times New Roman" w:hAnsi="Arial" w:cs="Arial"/>
          <w:b/>
          <w:bCs/>
          <w:color w:val="0000FF"/>
          <w:kern w:val="36"/>
          <w:sz w:val="27"/>
          <w:lang w:eastAsia="ru-RU"/>
        </w:rPr>
        <w:t xml:space="preserve">ТЕМА ПЕРШОГО УРОКУ </w:t>
      </w:r>
      <w:proofErr w:type="gramStart"/>
      <w:r w:rsidRPr="0085391B">
        <w:rPr>
          <w:rFonts w:ascii="Arial" w:eastAsia="Times New Roman" w:hAnsi="Arial" w:cs="Arial"/>
          <w:b/>
          <w:bCs/>
          <w:color w:val="0000FF"/>
          <w:kern w:val="36"/>
          <w:sz w:val="27"/>
          <w:lang w:eastAsia="ru-RU"/>
        </w:rPr>
        <w:t>В</w:t>
      </w:r>
      <w:proofErr w:type="gramEnd"/>
      <w:r w:rsidRPr="0085391B">
        <w:rPr>
          <w:rFonts w:ascii="Arial" w:eastAsia="Times New Roman" w:hAnsi="Arial" w:cs="Arial"/>
          <w:b/>
          <w:bCs/>
          <w:color w:val="0000FF"/>
          <w:kern w:val="36"/>
          <w:sz w:val="27"/>
          <w:lang w:eastAsia="ru-RU"/>
        </w:rPr>
        <w:t xml:space="preserve"> НОВОМУ 2018-2019 НАВЧАЛЬНОМУ РОЦІ</w:t>
      </w:r>
    </w:p>
    <w:p w:rsidR="0085391B" w:rsidRPr="0085391B" w:rsidRDefault="0085391B" w:rsidP="0085391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Перший урок в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навчальному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році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важлива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подія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як для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усіх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, так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їхніх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батьків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вчителів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 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Саме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тому </w:t>
      </w:r>
      <w:proofErr w:type="spellStart"/>
      <w:proofErr w:type="gram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ідготовка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цієї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дати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повинна бути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належною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Окрім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урочистих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заходів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обов’язковим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дає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зрозуміти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програма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Міністерства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освіти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, 1-го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вересня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є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проведення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8539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уроку.</w:t>
      </w:r>
    </w:p>
    <w:p w:rsidR="0085391B" w:rsidRPr="0085391B" w:rsidRDefault="0085391B" w:rsidP="0085391B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gramStart"/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t>РЕКОМЕНДОВАН</w:t>
      </w:r>
      <w:proofErr w:type="gramEnd"/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t>І ТЕМИ</w:t>
      </w:r>
    </w:p>
    <w:p w:rsidR="0085391B" w:rsidRPr="0085391B" w:rsidRDefault="0085391B" w:rsidP="0085391B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Щорічно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Міністерство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пропонує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свої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варіанти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тем для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першого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шкільного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заняття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 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Такі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теми не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є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обов’язковими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та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можуть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коригуватись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вчителем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.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Важливо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щоб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початок нового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навчального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2018-2019 року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налаштував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дітей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на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навчання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, дав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ї</w:t>
      </w:r>
      <w:proofErr w:type="gram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м</w:t>
      </w:r>
      <w:proofErr w:type="spellEnd"/>
      <w:proofErr w:type="gram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достатню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мотивацію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та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корисні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роздуми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</w:t>
      </w:r>
    </w:p>
    <w:p w:rsidR="0085391B" w:rsidRPr="0085391B" w:rsidRDefault="0085391B" w:rsidP="0085391B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Обираючи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gram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ту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чи</w:t>
      </w:r>
      <w:proofErr w:type="spellEnd"/>
      <w:proofErr w:type="gram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іншу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тему,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вчителі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повинні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:</w:t>
      </w:r>
    </w:p>
    <w:p w:rsidR="0085391B" w:rsidRPr="0085391B" w:rsidRDefault="0085391B" w:rsidP="0085391B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орієнтуватись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на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ві</w:t>
      </w:r>
      <w:proofErr w:type="gram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к</w:t>
      </w:r>
      <w:proofErr w:type="spellEnd"/>
      <w:proofErr w:type="gram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школяра;</w:t>
      </w:r>
    </w:p>
    <w:p w:rsidR="0085391B" w:rsidRPr="0085391B" w:rsidRDefault="0085391B" w:rsidP="0085391B">
      <w:pPr>
        <w:numPr>
          <w:ilvl w:val="0"/>
          <w:numId w:val="1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враховувати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актуальність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проблематики.</w:t>
      </w:r>
    </w:p>
    <w:p w:rsidR="0085391B" w:rsidRPr="0085391B" w:rsidRDefault="0085391B" w:rsidP="0085391B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t xml:space="preserve">Так, для </w:t>
      </w:r>
      <w:proofErr w:type="spellStart"/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t>початкових</w:t>
      </w:r>
      <w:proofErr w:type="spellEnd"/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t xml:space="preserve"> — 1-4-х -  </w:t>
      </w:r>
      <w:proofErr w:type="spellStart"/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t>класів</w:t>
      </w:r>
      <w:proofErr w:type="spellEnd"/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t>доречними</w:t>
      </w:r>
      <w:proofErr w:type="spellEnd"/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t>стануть</w:t>
      </w:r>
      <w:proofErr w:type="spellEnd"/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t>такі</w:t>
      </w:r>
      <w:proofErr w:type="spellEnd"/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t xml:space="preserve"> теми:</w:t>
      </w:r>
    </w:p>
    <w:p w:rsidR="0085391B" w:rsidRPr="0085391B" w:rsidRDefault="0085391B" w:rsidP="0085391B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“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Діти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об’єднують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Україну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”;</w:t>
      </w:r>
    </w:p>
    <w:p w:rsidR="0085391B" w:rsidRPr="0085391B" w:rsidRDefault="0085391B" w:rsidP="0085391B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 xml:space="preserve">“Я люблю свою </w:t>
      </w:r>
      <w:proofErr w:type="spellStart"/>
      <w:proofErr w:type="gramStart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країну</w:t>
      </w:r>
      <w:proofErr w:type="spellEnd"/>
      <w:proofErr w:type="gramEnd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”;</w:t>
      </w:r>
    </w:p>
    <w:p w:rsidR="0085391B" w:rsidRPr="0085391B" w:rsidRDefault="0085391B" w:rsidP="0085391B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gramStart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Добре</w:t>
      </w:r>
      <w:proofErr w:type="gramEnd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тим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хто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вміє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дружити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”;</w:t>
      </w:r>
    </w:p>
    <w:p w:rsidR="0085391B" w:rsidRPr="0085391B" w:rsidRDefault="0085391B" w:rsidP="0085391B">
      <w:pPr>
        <w:numPr>
          <w:ilvl w:val="0"/>
          <w:numId w:val="2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 xml:space="preserve">“Краса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людини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 xml:space="preserve"> —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>її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FF"/>
          <w:sz w:val="24"/>
          <w:lang w:eastAsia="ru-RU"/>
        </w:rPr>
        <w:t xml:space="preserve"> доброта”.</w:t>
      </w:r>
    </w:p>
    <w:p w:rsidR="0085391B" w:rsidRPr="0085391B" w:rsidRDefault="0085391B" w:rsidP="0085391B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Учням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5-9-х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класів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можна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запропонувати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більш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серйозні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теми,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що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стосуються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політики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країни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важливих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екологічних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чи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інтеграційних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процесів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, 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наприклад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:</w:t>
      </w:r>
    </w:p>
    <w:p w:rsidR="0085391B" w:rsidRPr="0085391B" w:rsidRDefault="0085391B" w:rsidP="0085391B">
      <w:pPr>
        <w:numPr>
          <w:ilvl w:val="0"/>
          <w:numId w:val="3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“</w:t>
      </w:r>
      <w:proofErr w:type="spellStart"/>
      <w:proofErr w:type="gram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Наш</w:t>
      </w:r>
      <w:proofErr w:type="gram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і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земляки —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герої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Революції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Гідності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”;</w:t>
      </w:r>
    </w:p>
    <w:p w:rsidR="0085391B" w:rsidRPr="0085391B" w:rsidRDefault="0085391B" w:rsidP="0085391B">
      <w:pPr>
        <w:numPr>
          <w:ilvl w:val="0"/>
          <w:numId w:val="3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“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Хочемо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щоб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усі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жили в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мирі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”;</w:t>
      </w:r>
    </w:p>
    <w:p w:rsidR="0085391B" w:rsidRPr="0085391B" w:rsidRDefault="0085391B" w:rsidP="0085391B">
      <w:pPr>
        <w:numPr>
          <w:ilvl w:val="0"/>
          <w:numId w:val="3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“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Розкажемо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Європі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</w:t>
      </w:r>
      <w:proofErr w:type="gram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про</w:t>
      </w:r>
      <w:proofErr w:type="gram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себе”;</w:t>
      </w:r>
    </w:p>
    <w:p w:rsidR="0085391B" w:rsidRPr="0085391B" w:rsidRDefault="0085391B" w:rsidP="0085391B">
      <w:pPr>
        <w:numPr>
          <w:ilvl w:val="0"/>
          <w:numId w:val="3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“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Українці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серед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інших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європейських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націй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”;</w:t>
      </w:r>
    </w:p>
    <w:p w:rsidR="0085391B" w:rsidRPr="0085391B" w:rsidRDefault="0085391B" w:rsidP="0085391B">
      <w:pPr>
        <w:numPr>
          <w:ilvl w:val="0"/>
          <w:numId w:val="3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“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Добрототворення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— наша мета”;</w:t>
      </w:r>
    </w:p>
    <w:p w:rsidR="0085391B" w:rsidRPr="0085391B" w:rsidRDefault="0085391B" w:rsidP="0085391B">
      <w:pPr>
        <w:numPr>
          <w:ilvl w:val="0"/>
          <w:numId w:val="3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“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Повага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до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європейських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цінностей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”;</w:t>
      </w:r>
    </w:p>
    <w:p w:rsidR="0085391B" w:rsidRPr="0085391B" w:rsidRDefault="0085391B" w:rsidP="0085391B">
      <w:pPr>
        <w:numPr>
          <w:ilvl w:val="0"/>
          <w:numId w:val="3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“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Історія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нескорених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FF0000"/>
          <w:sz w:val="24"/>
          <w:lang w:eastAsia="ru-RU"/>
        </w:rPr>
        <w:t>”</w:t>
      </w:r>
      <w:r w:rsidRPr="0085391B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 </w:t>
      </w:r>
      <w:proofErr w:type="spellStart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тощо</w:t>
      </w:r>
      <w:proofErr w:type="spellEnd"/>
      <w:r w:rsidRPr="0085391B">
        <w:rPr>
          <w:rFonts w:ascii="Arial" w:eastAsia="Times New Roman" w:hAnsi="Arial" w:cs="Arial"/>
          <w:b/>
          <w:bCs/>
          <w:color w:val="FF0000"/>
          <w:sz w:val="24"/>
          <w:lang w:eastAsia="ru-RU"/>
        </w:rPr>
        <w:t>.</w:t>
      </w:r>
    </w:p>
    <w:p w:rsidR="0085391B" w:rsidRPr="0085391B" w:rsidRDefault="0085391B" w:rsidP="0085391B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 xml:space="preserve">Для 10-11-х </w:t>
      </w:r>
      <w:proofErr w:type="spellStart"/>
      <w:r w:rsidRPr="0085391B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>класів</w:t>
      </w:r>
      <w:proofErr w:type="spellEnd"/>
      <w:r w:rsidRPr="0085391B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>корисними</w:t>
      </w:r>
      <w:proofErr w:type="spellEnd"/>
      <w:r w:rsidRPr="0085391B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>будуть</w:t>
      </w:r>
      <w:proofErr w:type="spellEnd"/>
      <w:r w:rsidRPr="0085391B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>обговорення</w:t>
      </w:r>
      <w:proofErr w:type="spellEnd"/>
      <w:r w:rsidRPr="0085391B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 xml:space="preserve"> </w:t>
      </w:r>
      <w:proofErr w:type="gramStart"/>
      <w:r w:rsidRPr="0085391B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>на</w:t>
      </w:r>
      <w:proofErr w:type="gramEnd"/>
      <w:r w:rsidRPr="0085391B">
        <w:rPr>
          <w:rFonts w:ascii="Arial" w:eastAsia="Times New Roman" w:hAnsi="Arial" w:cs="Arial"/>
          <w:b/>
          <w:bCs/>
          <w:color w:val="008000"/>
          <w:sz w:val="24"/>
          <w:lang w:eastAsia="ru-RU"/>
        </w:rPr>
        <w:t xml:space="preserve"> теми:</w:t>
      </w:r>
    </w:p>
    <w:p w:rsidR="0085391B" w:rsidRPr="0085391B" w:rsidRDefault="0085391B" w:rsidP="0085391B">
      <w:pPr>
        <w:numPr>
          <w:ilvl w:val="0"/>
          <w:numId w:val="4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 xml:space="preserve">“Як я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бачу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партнерські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відносини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Україн</w:t>
      </w:r>
      <w:proofErr w:type="gramStart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а-</w:t>
      </w:r>
      <w:proofErr w:type="gramEnd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ЄС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”;</w:t>
      </w:r>
    </w:p>
    <w:p w:rsidR="0085391B" w:rsidRPr="0085391B" w:rsidRDefault="0085391B" w:rsidP="0085391B">
      <w:pPr>
        <w:numPr>
          <w:ilvl w:val="0"/>
          <w:numId w:val="4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“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Будуємо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справжню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демократичну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 xml:space="preserve"> </w:t>
      </w:r>
      <w:proofErr w:type="spellStart"/>
      <w:proofErr w:type="gramStart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країну</w:t>
      </w:r>
      <w:proofErr w:type="spellEnd"/>
      <w:proofErr w:type="gramEnd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”;</w:t>
      </w:r>
    </w:p>
    <w:p w:rsidR="0085391B" w:rsidRPr="0085391B" w:rsidRDefault="0085391B" w:rsidP="0085391B">
      <w:pPr>
        <w:numPr>
          <w:ilvl w:val="0"/>
          <w:numId w:val="4"/>
        </w:numPr>
        <w:shd w:val="clear" w:color="auto" w:fill="FFFFFF"/>
        <w:spacing w:before="225" w:after="150" w:line="240" w:lineRule="auto"/>
        <w:ind w:left="450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“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>Прагнемо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8000"/>
          <w:sz w:val="24"/>
          <w:lang w:eastAsia="ru-RU"/>
        </w:rPr>
        <w:t xml:space="preserve"> миру!”.</w:t>
      </w:r>
    </w:p>
    <w:p w:rsidR="0085391B" w:rsidRPr="0085391B" w:rsidRDefault="0085391B" w:rsidP="0085391B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color w:val="0000FF"/>
          <w:sz w:val="24"/>
          <w:lang w:eastAsia="ru-RU"/>
        </w:rPr>
        <w:lastRenderedPageBreak/>
        <w:t>ПРО ЩО РОЗПОВІСТИ?</w:t>
      </w:r>
    </w:p>
    <w:p w:rsidR="0085391B" w:rsidRPr="0085391B" w:rsidRDefault="0085391B" w:rsidP="0085391B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Яка б тема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першого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уроку </w:t>
      </w:r>
      <w:proofErr w:type="gram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в</w:t>
      </w:r>
      <w:proofErr w:type="gram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gram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новому</w:t>
      </w:r>
      <w:proofErr w:type="gram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2018-2019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навчальному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році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не звучала, в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будь-якому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разі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вона повинна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посприяти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вихованню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та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розвитку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ціннісного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ставлення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особистості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до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держави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суспільства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та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окремої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людини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 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Важливо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пояснити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школярам,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що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ціннісне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ставлення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до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кожної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окремої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людини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передбачає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proofErr w:type="gram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соц</w:t>
      </w:r>
      <w:proofErr w:type="gram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іальну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відповідальність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чесність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терпимість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до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іншого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хоробрість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та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здатність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постояти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за себе та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інших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добросовісність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правдивість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вміння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працювати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в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колективі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та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здійснювати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колективну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роботу,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ефективно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протистояти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будь-яким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проявам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насильства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та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жорстокості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готовність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допомагати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та </w:t>
      </w:r>
      <w:proofErr w:type="spellStart"/>
      <w:proofErr w:type="gramStart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</w:t>
      </w:r>
      <w:proofErr w:type="gram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ідтримувати</w:t>
      </w:r>
      <w:proofErr w:type="spellEnd"/>
      <w:r w:rsidRPr="0085391B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.</w:t>
      </w:r>
    </w:p>
    <w:p w:rsidR="0085391B" w:rsidRPr="0085391B" w:rsidRDefault="0085391B" w:rsidP="0085391B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Враховуючи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proofErr w:type="gramStart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р</w:t>
      </w:r>
      <w:proofErr w:type="gram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івень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розвитку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школярів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відповідні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вікової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категорії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важливо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наводити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різноманітні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аргументи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,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приклади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 xml:space="preserve"> та </w:t>
      </w:r>
      <w:proofErr w:type="spellStart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факти</w:t>
      </w:r>
      <w:proofErr w:type="spellEnd"/>
      <w:r w:rsidRPr="0085391B">
        <w:rPr>
          <w:rFonts w:ascii="Arial" w:eastAsia="Times New Roman" w:hAnsi="Arial" w:cs="Arial"/>
          <w:b/>
          <w:bCs/>
          <w:i/>
          <w:iCs/>
          <w:color w:val="000000"/>
          <w:sz w:val="24"/>
          <w:lang w:eastAsia="ru-RU"/>
        </w:rPr>
        <w:t>.</w:t>
      </w:r>
    </w:p>
    <w:p w:rsidR="00025A08" w:rsidRDefault="00A62FF6"/>
    <w:sectPr w:rsidR="00025A08" w:rsidSect="00C7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600"/>
    <w:multiLevelType w:val="multilevel"/>
    <w:tmpl w:val="0B1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327D8"/>
    <w:multiLevelType w:val="multilevel"/>
    <w:tmpl w:val="91D0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E6E97"/>
    <w:multiLevelType w:val="multilevel"/>
    <w:tmpl w:val="CE2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E1D24"/>
    <w:multiLevelType w:val="multilevel"/>
    <w:tmpl w:val="69FA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1B"/>
    <w:rsid w:val="0085391B"/>
    <w:rsid w:val="00A62FF6"/>
    <w:rsid w:val="00BB42A1"/>
    <w:rsid w:val="00C76643"/>
    <w:rsid w:val="00C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43"/>
  </w:style>
  <w:style w:type="paragraph" w:styleId="1">
    <w:name w:val="heading 1"/>
    <w:basedOn w:val="a"/>
    <w:link w:val="10"/>
    <w:uiPriority w:val="9"/>
    <w:qFormat/>
    <w:rsid w:val="00853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3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391B"/>
    <w:rPr>
      <w:b/>
      <w:bCs/>
    </w:rPr>
  </w:style>
  <w:style w:type="paragraph" w:styleId="a4">
    <w:name w:val="Normal (Web)"/>
    <w:basedOn w:val="a"/>
    <w:uiPriority w:val="99"/>
    <w:semiHidden/>
    <w:unhideWhenUsed/>
    <w:rsid w:val="0085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39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2</cp:revision>
  <dcterms:created xsi:type="dcterms:W3CDTF">2018-08-20T04:51:00Z</dcterms:created>
  <dcterms:modified xsi:type="dcterms:W3CDTF">2018-08-20T05:04:00Z</dcterms:modified>
</cp:coreProperties>
</file>